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5225" w:rsidRDefault="00253AE2" w:rsidP="006B4A5D">
      <w:pPr>
        <w:jc w:val="center"/>
      </w:pPr>
      <w:r>
        <w:t xml:space="preserve"> </w:t>
      </w:r>
      <w:r w:rsidR="006B4A5D">
        <w:rPr>
          <w:noProof/>
        </w:rPr>
        <w:drawing>
          <wp:inline distT="0" distB="0" distL="0" distR="0">
            <wp:extent cx="5245608" cy="1456944"/>
            <wp:effectExtent l="19050" t="0" r="0" b="0"/>
            <wp:docPr id="1" name="Picture 0" descr="cmb logo oran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b logo orange.tif"/>
                    <pic:cNvPicPr/>
                  </pic:nvPicPr>
                  <pic:blipFill>
                    <a:blip r:embed="rId5" cstate="print"/>
                    <a:stretch>
                      <a:fillRect/>
                    </a:stretch>
                  </pic:blipFill>
                  <pic:spPr>
                    <a:xfrm>
                      <a:off x="0" y="0"/>
                      <a:ext cx="5245608" cy="1456944"/>
                    </a:xfrm>
                    <a:prstGeom prst="rect">
                      <a:avLst/>
                    </a:prstGeom>
                  </pic:spPr>
                </pic:pic>
              </a:graphicData>
            </a:graphic>
          </wp:inline>
        </w:drawing>
      </w:r>
    </w:p>
    <w:p w:rsidR="006B4A5D" w:rsidRDefault="006B4A5D"/>
    <w:p w:rsidR="006B4A5D" w:rsidRDefault="006B4A5D"/>
    <w:p w:rsidR="006B4A5D" w:rsidRDefault="006B4A5D" w:rsidP="006B4A5D">
      <w:pPr>
        <w:spacing w:after="0"/>
        <w:jc w:val="center"/>
        <w:rPr>
          <w:color w:val="1F497D" w:themeColor="text2"/>
          <w:sz w:val="44"/>
          <w:szCs w:val="44"/>
        </w:rPr>
      </w:pPr>
      <w:r w:rsidRPr="006B4A5D">
        <w:rPr>
          <w:color w:val="1F497D" w:themeColor="text2"/>
          <w:sz w:val="44"/>
          <w:szCs w:val="44"/>
        </w:rPr>
        <w:t>CREDIT ACCOUNT APPLICATION FORM</w:t>
      </w:r>
    </w:p>
    <w:p w:rsidR="006B4A5D" w:rsidRDefault="006B4A5D" w:rsidP="006B4A5D">
      <w:pPr>
        <w:spacing w:after="0"/>
        <w:jc w:val="center"/>
        <w:rPr>
          <w:color w:val="1F497D" w:themeColor="text2"/>
          <w:sz w:val="44"/>
          <w:szCs w:val="44"/>
        </w:rPr>
      </w:pPr>
    </w:p>
    <w:p w:rsidR="006B4A5D" w:rsidRDefault="006B4A5D" w:rsidP="00152E0F">
      <w:pPr>
        <w:spacing w:after="80"/>
        <w:rPr>
          <w:color w:val="1F497D" w:themeColor="text2"/>
          <w:sz w:val="32"/>
          <w:szCs w:val="32"/>
        </w:rPr>
      </w:pPr>
      <w:r>
        <w:rPr>
          <w:color w:val="1F497D" w:themeColor="text2"/>
          <w:sz w:val="32"/>
          <w:szCs w:val="32"/>
        </w:rPr>
        <w:t>Instructions for completing this form</w:t>
      </w:r>
    </w:p>
    <w:p w:rsidR="00152E0F" w:rsidRDefault="007C03CF" w:rsidP="007C03CF">
      <w:pPr>
        <w:pStyle w:val="ListParagraph"/>
        <w:numPr>
          <w:ilvl w:val="0"/>
          <w:numId w:val="3"/>
        </w:numPr>
        <w:tabs>
          <w:tab w:val="left" w:pos="284"/>
        </w:tabs>
        <w:spacing w:after="60"/>
        <w:ind w:left="0" w:firstLine="0"/>
        <w:rPr>
          <w:color w:val="1F497D" w:themeColor="text2"/>
          <w:sz w:val="24"/>
          <w:szCs w:val="24"/>
        </w:rPr>
      </w:pPr>
      <w:r>
        <w:rPr>
          <w:color w:val="1F497D" w:themeColor="text2"/>
          <w:sz w:val="24"/>
          <w:szCs w:val="24"/>
        </w:rPr>
        <w:t>To be completed by the owner /director/company secretary of the company applying for credit</w:t>
      </w:r>
    </w:p>
    <w:p w:rsidR="007C03CF" w:rsidRDefault="007C03CF" w:rsidP="007C03CF">
      <w:pPr>
        <w:pStyle w:val="ListParagraph"/>
        <w:numPr>
          <w:ilvl w:val="0"/>
          <w:numId w:val="3"/>
        </w:numPr>
        <w:tabs>
          <w:tab w:val="left" w:pos="284"/>
        </w:tabs>
        <w:spacing w:after="60"/>
        <w:ind w:left="0" w:firstLine="0"/>
        <w:rPr>
          <w:color w:val="1F497D" w:themeColor="text2"/>
          <w:sz w:val="24"/>
          <w:szCs w:val="24"/>
        </w:rPr>
      </w:pPr>
      <w:r>
        <w:rPr>
          <w:color w:val="1F497D" w:themeColor="text2"/>
          <w:sz w:val="24"/>
          <w:szCs w:val="24"/>
        </w:rPr>
        <w:t>Please read ALL sections of this form BEFORE starting to fill it in</w:t>
      </w:r>
    </w:p>
    <w:p w:rsidR="007C03CF" w:rsidRDefault="007C03CF" w:rsidP="007C03CF">
      <w:pPr>
        <w:pStyle w:val="ListParagraph"/>
        <w:numPr>
          <w:ilvl w:val="0"/>
          <w:numId w:val="3"/>
        </w:numPr>
        <w:tabs>
          <w:tab w:val="left" w:pos="284"/>
        </w:tabs>
        <w:spacing w:after="60"/>
        <w:ind w:left="0" w:firstLine="0"/>
        <w:rPr>
          <w:color w:val="1F497D" w:themeColor="text2"/>
          <w:sz w:val="24"/>
          <w:szCs w:val="24"/>
        </w:rPr>
      </w:pPr>
      <w:r>
        <w:rPr>
          <w:color w:val="1F497D" w:themeColor="text2"/>
          <w:sz w:val="24"/>
          <w:szCs w:val="24"/>
        </w:rPr>
        <w:t xml:space="preserve">Please complete all sections of the form. </w:t>
      </w:r>
    </w:p>
    <w:p w:rsidR="007C03CF" w:rsidRDefault="007C03CF" w:rsidP="007C03CF">
      <w:pPr>
        <w:pStyle w:val="ListParagraph"/>
        <w:numPr>
          <w:ilvl w:val="0"/>
          <w:numId w:val="3"/>
        </w:numPr>
        <w:tabs>
          <w:tab w:val="left" w:pos="284"/>
        </w:tabs>
        <w:spacing w:after="60"/>
        <w:ind w:left="0" w:firstLine="0"/>
        <w:rPr>
          <w:color w:val="1F497D" w:themeColor="text2"/>
          <w:sz w:val="24"/>
          <w:szCs w:val="24"/>
        </w:rPr>
      </w:pPr>
      <w:r>
        <w:rPr>
          <w:color w:val="1F497D" w:themeColor="text2"/>
          <w:sz w:val="24"/>
          <w:szCs w:val="24"/>
        </w:rPr>
        <w:t>Please ensure that you sign the declaration box and also the bank consent box</w:t>
      </w:r>
    </w:p>
    <w:p w:rsidR="00142503" w:rsidRDefault="00142503" w:rsidP="007C03CF">
      <w:pPr>
        <w:pStyle w:val="ListParagraph"/>
        <w:numPr>
          <w:ilvl w:val="0"/>
          <w:numId w:val="3"/>
        </w:numPr>
        <w:tabs>
          <w:tab w:val="left" w:pos="284"/>
        </w:tabs>
        <w:spacing w:after="60"/>
        <w:ind w:left="0" w:firstLine="0"/>
        <w:rPr>
          <w:color w:val="1F497D" w:themeColor="text2"/>
          <w:sz w:val="24"/>
          <w:szCs w:val="24"/>
        </w:rPr>
      </w:pPr>
      <w:r>
        <w:rPr>
          <w:color w:val="1F497D" w:themeColor="text2"/>
          <w:sz w:val="24"/>
          <w:szCs w:val="24"/>
        </w:rPr>
        <w:t xml:space="preserve">Please return Application Form and Status Enquiry Form </w:t>
      </w:r>
    </w:p>
    <w:p w:rsidR="00142503" w:rsidRDefault="00142503" w:rsidP="007C03CF">
      <w:pPr>
        <w:pStyle w:val="ListParagraph"/>
        <w:numPr>
          <w:ilvl w:val="0"/>
          <w:numId w:val="3"/>
        </w:numPr>
        <w:tabs>
          <w:tab w:val="left" w:pos="284"/>
        </w:tabs>
        <w:spacing w:after="60"/>
        <w:ind w:left="0" w:firstLine="0"/>
        <w:rPr>
          <w:color w:val="1F497D" w:themeColor="text2"/>
          <w:sz w:val="24"/>
          <w:szCs w:val="24"/>
        </w:rPr>
      </w:pPr>
      <w:r>
        <w:rPr>
          <w:color w:val="1F497D" w:themeColor="text2"/>
          <w:sz w:val="24"/>
          <w:szCs w:val="24"/>
        </w:rPr>
        <w:t xml:space="preserve">Keep Header Sheet / Terms and Conditions of Sale for your </w:t>
      </w:r>
      <w:proofErr w:type="spellStart"/>
      <w:r>
        <w:rPr>
          <w:color w:val="1F497D" w:themeColor="text2"/>
          <w:sz w:val="24"/>
          <w:szCs w:val="24"/>
        </w:rPr>
        <w:t>recors</w:t>
      </w:r>
      <w:proofErr w:type="spellEnd"/>
      <w:r>
        <w:rPr>
          <w:color w:val="1F497D" w:themeColor="text2"/>
          <w:sz w:val="24"/>
          <w:szCs w:val="24"/>
        </w:rPr>
        <w:t xml:space="preserve"> </w:t>
      </w:r>
    </w:p>
    <w:p w:rsidR="007C03CF" w:rsidRDefault="007C03CF" w:rsidP="007C03CF">
      <w:pPr>
        <w:pStyle w:val="ListParagraph"/>
        <w:tabs>
          <w:tab w:val="left" w:pos="284"/>
        </w:tabs>
        <w:spacing w:after="60"/>
        <w:ind w:left="0"/>
        <w:rPr>
          <w:color w:val="1F497D" w:themeColor="text2"/>
          <w:sz w:val="24"/>
          <w:szCs w:val="24"/>
        </w:rPr>
      </w:pPr>
    </w:p>
    <w:p w:rsidR="007C03CF" w:rsidRDefault="007C03CF" w:rsidP="007C03CF">
      <w:pPr>
        <w:pStyle w:val="ListParagraph"/>
        <w:tabs>
          <w:tab w:val="left" w:pos="284"/>
        </w:tabs>
        <w:spacing w:after="60"/>
        <w:ind w:left="0"/>
        <w:rPr>
          <w:b/>
          <w:color w:val="1F497D" w:themeColor="text2"/>
          <w:sz w:val="24"/>
          <w:szCs w:val="24"/>
        </w:rPr>
      </w:pPr>
      <w:r>
        <w:rPr>
          <w:b/>
          <w:color w:val="1F497D" w:themeColor="text2"/>
          <w:sz w:val="24"/>
          <w:szCs w:val="24"/>
        </w:rPr>
        <w:t>Credit Application Account</w:t>
      </w:r>
    </w:p>
    <w:p w:rsidR="007C03CF" w:rsidRDefault="007C03CF" w:rsidP="007C03CF">
      <w:pPr>
        <w:pStyle w:val="ListParagraph"/>
        <w:tabs>
          <w:tab w:val="left" w:pos="284"/>
        </w:tabs>
        <w:spacing w:after="60"/>
        <w:ind w:left="0"/>
        <w:rPr>
          <w:b/>
          <w:color w:val="1F497D" w:themeColor="text2"/>
          <w:sz w:val="24"/>
          <w:szCs w:val="24"/>
        </w:rPr>
      </w:pPr>
    </w:p>
    <w:p w:rsidR="007C03CF" w:rsidRDefault="007C03CF" w:rsidP="007C03CF">
      <w:pPr>
        <w:pStyle w:val="ListParagraph"/>
        <w:numPr>
          <w:ilvl w:val="0"/>
          <w:numId w:val="4"/>
        </w:numPr>
        <w:tabs>
          <w:tab w:val="left" w:pos="284"/>
        </w:tabs>
        <w:spacing w:after="60"/>
        <w:ind w:left="0" w:firstLine="0"/>
        <w:rPr>
          <w:color w:val="1F497D" w:themeColor="text2"/>
          <w:sz w:val="24"/>
          <w:szCs w:val="24"/>
        </w:rPr>
      </w:pPr>
      <w:r>
        <w:rPr>
          <w:color w:val="1F497D" w:themeColor="text2"/>
          <w:sz w:val="24"/>
          <w:szCs w:val="24"/>
        </w:rPr>
        <w:t>About your business, fill in names, addresses, trading style, credit limit etc.</w:t>
      </w:r>
    </w:p>
    <w:p w:rsidR="007C03CF" w:rsidRDefault="007C03CF" w:rsidP="007C03CF">
      <w:pPr>
        <w:pStyle w:val="ListParagraph"/>
        <w:numPr>
          <w:ilvl w:val="0"/>
          <w:numId w:val="4"/>
        </w:numPr>
        <w:tabs>
          <w:tab w:val="left" w:pos="284"/>
        </w:tabs>
        <w:spacing w:after="60"/>
        <w:ind w:left="0" w:firstLine="0"/>
        <w:rPr>
          <w:color w:val="1F497D" w:themeColor="text2"/>
          <w:sz w:val="24"/>
          <w:szCs w:val="24"/>
        </w:rPr>
      </w:pPr>
      <w:r>
        <w:rPr>
          <w:color w:val="1F497D" w:themeColor="text2"/>
          <w:sz w:val="24"/>
          <w:szCs w:val="24"/>
        </w:rPr>
        <w:t>Please fill in names and home addresses of principals/directors and trade references</w:t>
      </w:r>
    </w:p>
    <w:p w:rsidR="007C03CF" w:rsidRDefault="007C03CF" w:rsidP="007C03CF">
      <w:pPr>
        <w:pStyle w:val="ListParagraph"/>
        <w:numPr>
          <w:ilvl w:val="0"/>
          <w:numId w:val="4"/>
        </w:numPr>
        <w:tabs>
          <w:tab w:val="left" w:pos="284"/>
        </w:tabs>
        <w:spacing w:after="60"/>
        <w:ind w:left="0" w:firstLine="0"/>
        <w:rPr>
          <w:color w:val="1F497D" w:themeColor="text2"/>
          <w:sz w:val="24"/>
          <w:szCs w:val="24"/>
        </w:rPr>
      </w:pPr>
      <w:r>
        <w:rPr>
          <w:color w:val="1F497D" w:themeColor="text2"/>
          <w:sz w:val="24"/>
          <w:szCs w:val="24"/>
        </w:rPr>
        <w:t>Please provide your bank details</w:t>
      </w:r>
    </w:p>
    <w:p w:rsidR="007C03CF" w:rsidRDefault="007C03CF" w:rsidP="007C03CF">
      <w:pPr>
        <w:pStyle w:val="ListParagraph"/>
        <w:numPr>
          <w:ilvl w:val="0"/>
          <w:numId w:val="4"/>
        </w:numPr>
        <w:tabs>
          <w:tab w:val="left" w:pos="284"/>
        </w:tabs>
        <w:spacing w:after="60"/>
        <w:ind w:left="0" w:firstLine="0"/>
        <w:rPr>
          <w:color w:val="1F497D" w:themeColor="text2"/>
          <w:sz w:val="24"/>
          <w:szCs w:val="24"/>
        </w:rPr>
      </w:pPr>
      <w:r>
        <w:rPr>
          <w:color w:val="1F497D" w:themeColor="text2"/>
          <w:sz w:val="24"/>
          <w:szCs w:val="24"/>
        </w:rPr>
        <w:t>Please do not sign until you have completed all sections</w:t>
      </w:r>
    </w:p>
    <w:p w:rsidR="007C03CF" w:rsidRDefault="007C03CF" w:rsidP="007C03CF">
      <w:pPr>
        <w:pStyle w:val="ListParagraph"/>
        <w:tabs>
          <w:tab w:val="left" w:pos="284"/>
        </w:tabs>
        <w:spacing w:after="60"/>
        <w:ind w:left="0"/>
        <w:rPr>
          <w:color w:val="1F497D" w:themeColor="text2"/>
          <w:sz w:val="24"/>
          <w:szCs w:val="24"/>
        </w:rPr>
      </w:pPr>
    </w:p>
    <w:p w:rsidR="007C03CF" w:rsidRDefault="007C03CF" w:rsidP="007C03CF">
      <w:pPr>
        <w:pStyle w:val="ListParagraph"/>
        <w:tabs>
          <w:tab w:val="left" w:pos="284"/>
        </w:tabs>
        <w:spacing w:after="60"/>
        <w:ind w:left="0"/>
        <w:rPr>
          <w:b/>
          <w:color w:val="1F497D" w:themeColor="text2"/>
          <w:sz w:val="24"/>
          <w:szCs w:val="24"/>
        </w:rPr>
      </w:pPr>
      <w:r>
        <w:rPr>
          <w:b/>
          <w:color w:val="1F497D" w:themeColor="text2"/>
          <w:sz w:val="24"/>
          <w:szCs w:val="24"/>
        </w:rPr>
        <w:t>Status Enquiry</w:t>
      </w:r>
    </w:p>
    <w:p w:rsidR="007C03CF" w:rsidRDefault="007C03CF" w:rsidP="007C03CF">
      <w:pPr>
        <w:pStyle w:val="ListParagraph"/>
        <w:tabs>
          <w:tab w:val="left" w:pos="284"/>
        </w:tabs>
        <w:spacing w:after="60"/>
        <w:ind w:left="0"/>
        <w:rPr>
          <w:b/>
          <w:color w:val="1F497D" w:themeColor="text2"/>
          <w:sz w:val="24"/>
          <w:szCs w:val="24"/>
        </w:rPr>
      </w:pPr>
    </w:p>
    <w:p w:rsidR="007C03CF" w:rsidRDefault="007C03CF" w:rsidP="007C03CF">
      <w:pPr>
        <w:pStyle w:val="ListParagraph"/>
        <w:numPr>
          <w:ilvl w:val="0"/>
          <w:numId w:val="4"/>
        </w:numPr>
        <w:tabs>
          <w:tab w:val="left" w:pos="284"/>
        </w:tabs>
        <w:spacing w:after="60"/>
        <w:ind w:left="0" w:firstLine="0"/>
        <w:rPr>
          <w:color w:val="1F497D" w:themeColor="text2"/>
          <w:sz w:val="24"/>
          <w:szCs w:val="24"/>
        </w:rPr>
      </w:pPr>
      <w:r>
        <w:rPr>
          <w:color w:val="1F497D" w:themeColor="text2"/>
          <w:sz w:val="24"/>
          <w:szCs w:val="24"/>
        </w:rPr>
        <w:t>This is an instruction to your bank to provide CMB Distributors with a reference on request.</w:t>
      </w:r>
    </w:p>
    <w:p w:rsidR="007C03CF" w:rsidRDefault="007C03CF" w:rsidP="007C03CF">
      <w:pPr>
        <w:pStyle w:val="ListParagraph"/>
        <w:tabs>
          <w:tab w:val="left" w:pos="284"/>
        </w:tabs>
        <w:spacing w:after="60"/>
        <w:ind w:left="0"/>
        <w:rPr>
          <w:color w:val="1F497D" w:themeColor="text2"/>
          <w:sz w:val="24"/>
          <w:szCs w:val="24"/>
        </w:rPr>
      </w:pPr>
    </w:p>
    <w:p w:rsidR="007C03CF" w:rsidRDefault="007C03CF" w:rsidP="007C03CF">
      <w:pPr>
        <w:pStyle w:val="ListParagraph"/>
        <w:tabs>
          <w:tab w:val="left" w:pos="284"/>
        </w:tabs>
        <w:spacing w:after="60"/>
        <w:ind w:left="0"/>
        <w:rPr>
          <w:color w:val="1F497D" w:themeColor="text2"/>
          <w:sz w:val="24"/>
          <w:szCs w:val="24"/>
        </w:rPr>
      </w:pPr>
    </w:p>
    <w:p w:rsidR="007C03CF" w:rsidRDefault="007C03CF" w:rsidP="007C03CF">
      <w:pPr>
        <w:pStyle w:val="ListParagraph"/>
        <w:tabs>
          <w:tab w:val="left" w:pos="284"/>
        </w:tabs>
        <w:spacing w:after="60"/>
        <w:ind w:left="0"/>
        <w:rPr>
          <w:color w:val="1F497D" w:themeColor="text2"/>
          <w:sz w:val="24"/>
          <w:szCs w:val="24"/>
        </w:rPr>
      </w:pPr>
    </w:p>
    <w:p w:rsidR="007C03CF" w:rsidRDefault="00965CA2" w:rsidP="007C03CF">
      <w:pPr>
        <w:pStyle w:val="ListParagraph"/>
        <w:tabs>
          <w:tab w:val="left" w:pos="284"/>
        </w:tabs>
        <w:spacing w:after="60"/>
        <w:ind w:left="0"/>
        <w:jc w:val="center"/>
        <w:rPr>
          <w:color w:val="1F497D" w:themeColor="text2"/>
          <w:sz w:val="52"/>
          <w:szCs w:val="52"/>
        </w:rPr>
      </w:pPr>
      <w:r w:rsidRPr="00142503">
        <w:rPr>
          <w:sz w:val="52"/>
          <w:szCs w:val="52"/>
        </w:rPr>
        <w:t>www.cmb-distributors.com</w:t>
      </w:r>
    </w:p>
    <w:p w:rsidR="005F65C7" w:rsidRDefault="005F65C7" w:rsidP="00965CA2">
      <w:pPr>
        <w:pStyle w:val="ListParagraph"/>
        <w:tabs>
          <w:tab w:val="left" w:pos="284"/>
        </w:tabs>
        <w:spacing w:after="20"/>
        <w:ind w:left="0"/>
        <w:rPr>
          <w:b/>
          <w:color w:val="1F497D" w:themeColor="text2"/>
          <w:sz w:val="16"/>
          <w:szCs w:val="16"/>
        </w:rPr>
        <w:sectPr w:rsidR="005F65C7" w:rsidSect="00893917">
          <w:pgSz w:w="12240" w:h="15840" w:code="1"/>
          <w:pgMar w:top="1304" w:right="1418" w:bottom="1304" w:left="794" w:header="709" w:footer="709" w:gutter="0"/>
          <w:cols w:space="708"/>
          <w:docGrid w:linePitch="360"/>
        </w:sectPr>
      </w:pPr>
    </w:p>
    <w:p w:rsidR="005F65C7" w:rsidRPr="000B7AAF" w:rsidRDefault="005F65C7" w:rsidP="005F65C7">
      <w:pPr>
        <w:spacing w:after="0" w:line="240" w:lineRule="auto"/>
        <w:rPr>
          <w:b/>
          <w:sz w:val="20"/>
          <w:szCs w:val="20"/>
          <w:lang w:val="en-GB"/>
        </w:rPr>
      </w:pPr>
      <w:r w:rsidRPr="000B7AAF">
        <w:rPr>
          <w:b/>
          <w:sz w:val="20"/>
          <w:szCs w:val="20"/>
          <w:lang w:val="en-GB"/>
        </w:rPr>
        <w:lastRenderedPageBreak/>
        <w:t>TERMS AND CONDITIONS</w:t>
      </w:r>
    </w:p>
    <w:p w:rsidR="005F65C7" w:rsidRPr="00142503" w:rsidRDefault="005F65C7" w:rsidP="005F65C7">
      <w:pPr>
        <w:spacing w:after="0" w:line="240" w:lineRule="auto"/>
        <w:rPr>
          <w:b/>
          <w:sz w:val="16"/>
          <w:szCs w:val="16"/>
          <w:lang w:val="en-GB"/>
        </w:rPr>
      </w:pPr>
      <w:r w:rsidRPr="00142503">
        <w:rPr>
          <w:sz w:val="16"/>
          <w:szCs w:val="16"/>
          <w:lang w:val="en-GB"/>
        </w:rPr>
        <w:t>Definitions</w:t>
      </w:r>
    </w:p>
    <w:p w:rsidR="005F65C7" w:rsidRPr="00142503" w:rsidRDefault="005F65C7" w:rsidP="005F65C7">
      <w:pPr>
        <w:spacing w:after="0" w:line="240" w:lineRule="auto"/>
        <w:jc w:val="both"/>
        <w:rPr>
          <w:sz w:val="16"/>
          <w:szCs w:val="16"/>
          <w:lang w:val="en-GB"/>
        </w:rPr>
      </w:pPr>
      <w:r w:rsidRPr="00142503">
        <w:rPr>
          <w:sz w:val="16"/>
          <w:szCs w:val="16"/>
          <w:lang w:val="en-GB"/>
        </w:rPr>
        <w:t>‘</w:t>
      </w:r>
      <w:r w:rsidRPr="00142503">
        <w:rPr>
          <w:b/>
          <w:sz w:val="16"/>
          <w:szCs w:val="16"/>
          <w:lang w:val="en-GB"/>
        </w:rPr>
        <w:t>Buyer’</w:t>
      </w:r>
      <w:r w:rsidRPr="00142503">
        <w:rPr>
          <w:sz w:val="16"/>
          <w:szCs w:val="16"/>
          <w:lang w:val="en-GB"/>
        </w:rPr>
        <w:t xml:space="preserve"> shall mean any person, firm, company, organisation or other, negotiating to purchase the Goods.</w:t>
      </w:r>
    </w:p>
    <w:p w:rsidR="005F65C7" w:rsidRPr="00142503" w:rsidRDefault="005F65C7" w:rsidP="005F65C7">
      <w:pPr>
        <w:spacing w:after="0" w:line="240" w:lineRule="auto"/>
        <w:jc w:val="both"/>
        <w:rPr>
          <w:sz w:val="16"/>
          <w:szCs w:val="16"/>
          <w:lang w:val="en-GB"/>
        </w:rPr>
      </w:pPr>
      <w:r w:rsidRPr="00142503">
        <w:rPr>
          <w:b/>
          <w:sz w:val="16"/>
          <w:szCs w:val="16"/>
          <w:lang w:val="en-GB"/>
        </w:rPr>
        <w:t xml:space="preserve">‘Conditions’ </w:t>
      </w:r>
      <w:r w:rsidRPr="00142503">
        <w:rPr>
          <w:sz w:val="16"/>
          <w:szCs w:val="16"/>
          <w:lang w:val="en-GB"/>
        </w:rPr>
        <w:t>shall mean these terms and conditions.</w:t>
      </w:r>
    </w:p>
    <w:p w:rsidR="005F65C7" w:rsidRPr="00142503" w:rsidRDefault="005F65C7" w:rsidP="005F65C7">
      <w:pPr>
        <w:spacing w:after="0" w:line="240" w:lineRule="auto"/>
        <w:jc w:val="both"/>
        <w:rPr>
          <w:sz w:val="16"/>
          <w:szCs w:val="16"/>
          <w:lang w:val="en-GB"/>
        </w:rPr>
      </w:pPr>
      <w:r w:rsidRPr="00142503">
        <w:rPr>
          <w:b/>
          <w:sz w:val="16"/>
          <w:szCs w:val="16"/>
          <w:lang w:val="en-GB"/>
        </w:rPr>
        <w:t xml:space="preserve">‘Delivery Date’ </w:t>
      </w:r>
      <w:r w:rsidRPr="00142503">
        <w:rPr>
          <w:sz w:val="16"/>
          <w:szCs w:val="16"/>
          <w:lang w:val="en-GB"/>
        </w:rPr>
        <w:t>shall mean the date for delivery of the Goods provided by the Seller.</w:t>
      </w:r>
    </w:p>
    <w:p w:rsidR="005F65C7" w:rsidRPr="00142503" w:rsidRDefault="005F65C7" w:rsidP="005F65C7">
      <w:pPr>
        <w:spacing w:after="0" w:line="240" w:lineRule="auto"/>
        <w:jc w:val="both"/>
        <w:rPr>
          <w:sz w:val="16"/>
          <w:szCs w:val="16"/>
          <w:lang w:val="en-GB"/>
        </w:rPr>
      </w:pPr>
      <w:r w:rsidRPr="00142503">
        <w:rPr>
          <w:b/>
          <w:sz w:val="16"/>
          <w:szCs w:val="16"/>
          <w:lang w:val="en-GB"/>
        </w:rPr>
        <w:t xml:space="preserve">‘Goods’ </w:t>
      </w:r>
      <w:r w:rsidRPr="00142503">
        <w:rPr>
          <w:sz w:val="16"/>
          <w:szCs w:val="16"/>
          <w:lang w:val="en-GB"/>
        </w:rPr>
        <w:t>shall mean but shall not be limited to those set out in the Seller’s purchase order or similar document.</w:t>
      </w:r>
    </w:p>
    <w:p w:rsidR="005F65C7" w:rsidRPr="00142503" w:rsidRDefault="005F65C7" w:rsidP="005F65C7">
      <w:pPr>
        <w:spacing w:after="0" w:line="240" w:lineRule="auto"/>
        <w:jc w:val="both"/>
        <w:rPr>
          <w:sz w:val="16"/>
          <w:szCs w:val="16"/>
          <w:lang w:val="en-GB"/>
        </w:rPr>
      </w:pPr>
      <w:r w:rsidRPr="00142503">
        <w:rPr>
          <w:b/>
          <w:sz w:val="16"/>
          <w:szCs w:val="16"/>
          <w:lang w:val="en-GB"/>
        </w:rPr>
        <w:t xml:space="preserve">‘Seller’ </w:t>
      </w:r>
      <w:r w:rsidRPr="00142503">
        <w:rPr>
          <w:sz w:val="16"/>
          <w:szCs w:val="16"/>
          <w:lang w:val="en-GB"/>
        </w:rPr>
        <w:t>shall mean CMB Distributors and may include any other business substantially owned and controlled by CMB Distributors.</w:t>
      </w:r>
    </w:p>
    <w:p w:rsidR="005F65C7" w:rsidRPr="00142503" w:rsidRDefault="005F65C7" w:rsidP="005F65C7">
      <w:pPr>
        <w:spacing w:after="0" w:line="240" w:lineRule="auto"/>
        <w:jc w:val="both"/>
        <w:rPr>
          <w:b/>
          <w:sz w:val="16"/>
          <w:szCs w:val="16"/>
          <w:lang w:val="en-GB"/>
        </w:rPr>
      </w:pPr>
      <w:r w:rsidRPr="00142503">
        <w:rPr>
          <w:b/>
          <w:sz w:val="16"/>
          <w:szCs w:val="16"/>
          <w:lang w:val="en-GB"/>
        </w:rPr>
        <w:t>Application of the Conditions</w:t>
      </w:r>
    </w:p>
    <w:p w:rsidR="005F65C7" w:rsidRPr="00142503" w:rsidRDefault="005F65C7" w:rsidP="005F65C7">
      <w:pPr>
        <w:spacing w:after="0" w:line="240" w:lineRule="auto"/>
        <w:jc w:val="both"/>
        <w:rPr>
          <w:sz w:val="16"/>
          <w:szCs w:val="16"/>
          <w:lang w:val="en-GB"/>
        </w:rPr>
      </w:pPr>
      <w:r w:rsidRPr="00142503">
        <w:rPr>
          <w:sz w:val="16"/>
          <w:szCs w:val="16"/>
          <w:lang w:val="en-GB"/>
        </w:rPr>
        <w:t>These conditions shall apply to all contracts for the sale of Goods by the Seller to the Buyer to the exclusion of all other terms and conditions including any terms or conditions which the Buyer may purport to apply under purchase order confirmation of order or similar document.  No conduct by the seller shall be deemed to constitute acceptance of any terms put forward by the buyer.</w:t>
      </w:r>
    </w:p>
    <w:p w:rsidR="005F65C7" w:rsidRPr="00142503" w:rsidRDefault="005F65C7" w:rsidP="005F65C7">
      <w:pPr>
        <w:spacing w:after="0" w:line="240" w:lineRule="auto"/>
        <w:jc w:val="both"/>
        <w:rPr>
          <w:sz w:val="16"/>
          <w:szCs w:val="16"/>
          <w:lang w:val="en-GB"/>
        </w:rPr>
      </w:pPr>
      <w:r w:rsidRPr="00142503">
        <w:rPr>
          <w:sz w:val="16"/>
          <w:szCs w:val="16"/>
          <w:lang w:val="en-GB"/>
        </w:rPr>
        <w:t>All orders for Goods shall be deemed to be an offer by the Buyer to purchase Goods pursuant to these Conditions.  Acceptance of delivery of the Goods shall be deemed conclusive evidence of the Buyer’s acceptance of these conditions. Any variation to these Conditions (including any special terms and conditions agreed between parties) shall be inapplicable unless agreed in writing by the Managing Director of the Seller.</w:t>
      </w:r>
    </w:p>
    <w:p w:rsidR="005F65C7" w:rsidRPr="00142503" w:rsidRDefault="005F65C7" w:rsidP="005F65C7">
      <w:pPr>
        <w:spacing w:after="0" w:line="240" w:lineRule="auto"/>
        <w:jc w:val="both"/>
        <w:rPr>
          <w:sz w:val="16"/>
          <w:szCs w:val="16"/>
          <w:lang w:val="en-GB"/>
        </w:rPr>
      </w:pPr>
      <w:r w:rsidRPr="00142503">
        <w:rPr>
          <w:sz w:val="16"/>
          <w:szCs w:val="16"/>
          <w:lang w:val="en-GB"/>
        </w:rPr>
        <w:t>Any offer to purchase goods made orally must be confirmed in writing and must be clearly marked ‘confirmation of telephone order’.</w:t>
      </w:r>
    </w:p>
    <w:p w:rsidR="005F65C7" w:rsidRPr="00142503" w:rsidRDefault="005F65C7" w:rsidP="005F65C7">
      <w:pPr>
        <w:spacing w:after="0" w:line="240" w:lineRule="auto"/>
        <w:jc w:val="both"/>
        <w:rPr>
          <w:b/>
          <w:sz w:val="16"/>
          <w:szCs w:val="16"/>
          <w:lang w:val="en-GB"/>
        </w:rPr>
      </w:pPr>
      <w:proofErr w:type="gramStart"/>
      <w:r w:rsidRPr="00142503">
        <w:rPr>
          <w:b/>
          <w:sz w:val="16"/>
          <w:szCs w:val="16"/>
          <w:lang w:val="en-GB"/>
        </w:rPr>
        <w:t>Price and Payment.</w:t>
      </w:r>
      <w:proofErr w:type="gramEnd"/>
    </w:p>
    <w:p w:rsidR="005F65C7" w:rsidRPr="00142503" w:rsidRDefault="005F65C7" w:rsidP="005F65C7">
      <w:pPr>
        <w:spacing w:after="0" w:line="240" w:lineRule="auto"/>
        <w:jc w:val="both"/>
        <w:rPr>
          <w:sz w:val="16"/>
          <w:szCs w:val="16"/>
          <w:lang w:val="en-GB"/>
        </w:rPr>
      </w:pPr>
      <w:r w:rsidRPr="00142503">
        <w:rPr>
          <w:sz w:val="16"/>
          <w:szCs w:val="16"/>
          <w:lang w:val="en-GB"/>
        </w:rPr>
        <w:t xml:space="preserve">The goods are offered for sale at current prices as noted on the Seller’s trade price list but are subject to change and unless otherwise stated all prices quoted are exclusive of VAT.  Quotations are based on prices applicable to quantity specified.  In the event or orders being placed for different quantities the company shall be entitled to adjust the price of Goods as ordered to take account of the variation of quantity. </w:t>
      </w:r>
    </w:p>
    <w:p w:rsidR="005F65C7" w:rsidRPr="00142503" w:rsidRDefault="005F65C7" w:rsidP="005F65C7">
      <w:pPr>
        <w:spacing w:after="0" w:line="240" w:lineRule="auto"/>
        <w:jc w:val="both"/>
        <w:rPr>
          <w:sz w:val="16"/>
          <w:szCs w:val="16"/>
          <w:lang w:val="en-GB"/>
        </w:rPr>
      </w:pPr>
      <w:r w:rsidRPr="00142503">
        <w:rPr>
          <w:sz w:val="16"/>
          <w:szCs w:val="16"/>
          <w:lang w:val="en-GB"/>
        </w:rPr>
        <w:t>The price shall be made subject to variation by the Seller in the event of an increase after the Seller’s acceptance of an order due to a rise in the price of any materials or in the cost of labour or transport charges or to any other cause.  In such an event the price shall be that ruling at the date of despatch of the Goods.  Any increase of duties, public dues, freight or insurance which occur or come into force after the Seller’s acceptance shall be for Buyer’s account.</w:t>
      </w:r>
    </w:p>
    <w:p w:rsidR="005F65C7" w:rsidRPr="00142503" w:rsidRDefault="005F65C7" w:rsidP="005F65C7">
      <w:pPr>
        <w:spacing w:after="0" w:line="240" w:lineRule="auto"/>
        <w:jc w:val="both"/>
        <w:rPr>
          <w:sz w:val="16"/>
          <w:szCs w:val="16"/>
          <w:lang w:val="en-GB"/>
        </w:rPr>
      </w:pPr>
      <w:r w:rsidRPr="00142503">
        <w:rPr>
          <w:sz w:val="16"/>
          <w:szCs w:val="16"/>
          <w:lang w:val="en-GB"/>
        </w:rPr>
        <w:t xml:space="preserve">Payment shall be made no later than 30 days from the end of the month that the buyer is </w:t>
      </w:r>
      <w:proofErr w:type="gramStart"/>
      <w:r w:rsidRPr="00142503">
        <w:rPr>
          <w:sz w:val="16"/>
          <w:szCs w:val="16"/>
          <w:lang w:val="en-GB"/>
        </w:rPr>
        <w:t>in  receipt</w:t>
      </w:r>
      <w:proofErr w:type="gramEnd"/>
      <w:r w:rsidRPr="00142503">
        <w:rPr>
          <w:sz w:val="16"/>
          <w:szCs w:val="16"/>
          <w:lang w:val="en-GB"/>
        </w:rPr>
        <w:t xml:space="preserve"> of the relevant invoice.</w:t>
      </w:r>
    </w:p>
    <w:p w:rsidR="005F65C7" w:rsidRPr="00142503" w:rsidRDefault="005F65C7" w:rsidP="005F65C7">
      <w:pPr>
        <w:spacing w:after="0" w:line="240" w:lineRule="auto"/>
        <w:jc w:val="both"/>
        <w:rPr>
          <w:sz w:val="16"/>
          <w:szCs w:val="16"/>
          <w:lang w:val="en-GB"/>
        </w:rPr>
      </w:pPr>
      <w:r w:rsidRPr="00142503">
        <w:rPr>
          <w:sz w:val="16"/>
          <w:szCs w:val="16"/>
          <w:lang w:val="en-GB"/>
        </w:rPr>
        <w:t>Interest on overdue payments shall accrue from the date of delivery from day to day until the date of payment at a rate of 4% above Barclay’s base rate from time to time in force and shall accrue at such rate after as well as before any judgment.  The seller shall further have if it so decides the right to use the provisions under the Late Payment of Commercial Debts (Interest) Act 1998.</w:t>
      </w:r>
    </w:p>
    <w:p w:rsidR="005F65C7" w:rsidRPr="00142503" w:rsidRDefault="005F65C7" w:rsidP="005F65C7">
      <w:pPr>
        <w:spacing w:after="0" w:line="240" w:lineRule="auto"/>
        <w:jc w:val="both"/>
        <w:rPr>
          <w:sz w:val="16"/>
          <w:szCs w:val="16"/>
          <w:lang w:val="en-GB"/>
        </w:rPr>
      </w:pPr>
      <w:r w:rsidRPr="00142503">
        <w:rPr>
          <w:sz w:val="16"/>
          <w:szCs w:val="16"/>
          <w:lang w:val="en-GB"/>
        </w:rPr>
        <w:t>The Buyer shall not be entitled to withhold payment of any amount payable to the Seller by reason of any dispute or claim by the Buyer and in the case of any under delivery or delivery of damaged Goods shall remain liable to pay the full invoice price of all other goods delivered or available for delivery.</w:t>
      </w:r>
    </w:p>
    <w:p w:rsidR="005F65C7" w:rsidRPr="00142503" w:rsidRDefault="005F65C7" w:rsidP="005F65C7">
      <w:pPr>
        <w:spacing w:after="0" w:line="240" w:lineRule="auto"/>
        <w:jc w:val="both"/>
        <w:rPr>
          <w:sz w:val="16"/>
          <w:szCs w:val="16"/>
          <w:lang w:val="en-GB"/>
        </w:rPr>
      </w:pPr>
      <w:r w:rsidRPr="00142503">
        <w:rPr>
          <w:sz w:val="16"/>
          <w:szCs w:val="16"/>
          <w:lang w:val="en-GB"/>
        </w:rPr>
        <w:t>The buyer shall have no right of set off, statutory or otherwise.</w:t>
      </w:r>
    </w:p>
    <w:p w:rsidR="005F65C7" w:rsidRPr="00142503" w:rsidRDefault="005F65C7" w:rsidP="005F65C7">
      <w:pPr>
        <w:spacing w:after="0" w:line="240" w:lineRule="auto"/>
        <w:jc w:val="both"/>
        <w:rPr>
          <w:sz w:val="16"/>
          <w:szCs w:val="16"/>
          <w:lang w:val="en-GB"/>
        </w:rPr>
      </w:pPr>
      <w:r w:rsidRPr="00142503">
        <w:rPr>
          <w:sz w:val="16"/>
          <w:szCs w:val="16"/>
          <w:lang w:val="en-GB"/>
        </w:rPr>
        <w:t>The Seller reserves the right at any time at it’s discretion to demand security for payment before continuing with or delivery Goods in satisfaction of any notwithstanding any subsisting agreement to provide credit to the Buyer.</w:t>
      </w:r>
    </w:p>
    <w:p w:rsidR="005F65C7" w:rsidRPr="00142503" w:rsidRDefault="005F65C7" w:rsidP="005F65C7">
      <w:pPr>
        <w:spacing w:after="0" w:line="240" w:lineRule="auto"/>
        <w:jc w:val="both"/>
        <w:rPr>
          <w:sz w:val="16"/>
          <w:szCs w:val="16"/>
          <w:lang w:val="en-GB"/>
        </w:rPr>
      </w:pPr>
      <w:r w:rsidRPr="00142503">
        <w:rPr>
          <w:sz w:val="16"/>
          <w:szCs w:val="16"/>
          <w:lang w:val="en-GB"/>
        </w:rPr>
        <w:t>The Buyer shall reimburse to the Seller the entire cost of representing any cheque or other instrument delivered to it in payment of any sum due by the Buyer.</w:t>
      </w:r>
    </w:p>
    <w:p w:rsidR="005F65C7" w:rsidRPr="00142503" w:rsidRDefault="005F65C7" w:rsidP="005F65C7">
      <w:pPr>
        <w:spacing w:after="0" w:line="240" w:lineRule="auto"/>
        <w:jc w:val="both"/>
        <w:rPr>
          <w:sz w:val="16"/>
          <w:szCs w:val="16"/>
          <w:lang w:val="en-GB"/>
        </w:rPr>
      </w:pPr>
      <w:r w:rsidRPr="00142503">
        <w:rPr>
          <w:sz w:val="16"/>
          <w:szCs w:val="16"/>
          <w:lang w:val="en-GB"/>
        </w:rPr>
        <w:t>Any failure to pay on the due date will represent a breach of a contract condition entitling the Seller to rescind the contract for breach of condition and/or to claim damages.</w:t>
      </w:r>
    </w:p>
    <w:p w:rsidR="005F65C7" w:rsidRPr="00142503" w:rsidRDefault="005F65C7" w:rsidP="005F65C7">
      <w:pPr>
        <w:spacing w:after="0" w:line="240" w:lineRule="auto"/>
        <w:jc w:val="both"/>
        <w:rPr>
          <w:b/>
          <w:sz w:val="16"/>
          <w:szCs w:val="16"/>
          <w:lang w:val="en-GB"/>
        </w:rPr>
      </w:pPr>
      <w:r w:rsidRPr="00142503">
        <w:rPr>
          <w:b/>
          <w:sz w:val="16"/>
          <w:szCs w:val="16"/>
          <w:lang w:val="en-GB"/>
        </w:rPr>
        <w:t>Sample Goods</w:t>
      </w:r>
    </w:p>
    <w:p w:rsidR="005F65C7" w:rsidRPr="00142503" w:rsidRDefault="005F65C7" w:rsidP="005F65C7">
      <w:pPr>
        <w:spacing w:after="0" w:line="240" w:lineRule="auto"/>
        <w:jc w:val="both"/>
        <w:rPr>
          <w:sz w:val="16"/>
          <w:szCs w:val="16"/>
          <w:lang w:val="en-GB"/>
        </w:rPr>
      </w:pPr>
      <w:r w:rsidRPr="00142503">
        <w:rPr>
          <w:sz w:val="16"/>
          <w:szCs w:val="16"/>
          <w:lang w:val="en-GB"/>
        </w:rPr>
        <w:t>In no circumstances will the seller sell its Goods by sample.  The supply of sample Goods to the Buyer or prospective Buyers is not intended to provide them with a contractual specification of the Goods or to constitute a sale of offer of sale sample.</w:t>
      </w:r>
    </w:p>
    <w:p w:rsidR="005F65C7" w:rsidRPr="00142503" w:rsidRDefault="005F65C7" w:rsidP="005F65C7">
      <w:pPr>
        <w:spacing w:after="0" w:line="240" w:lineRule="auto"/>
        <w:jc w:val="both"/>
        <w:rPr>
          <w:b/>
          <w:sz w:val="16"/>
          <w:szCs w:val="16"/>
          <w:lang w:val="en-GB"/>
        </w:rPr>
      </w:pPr>
      <w:r w:rsidRPr="00142503">
        <w:rPr>
          <w:b/>
          <w:sz w:val="16"/>
          <w:szCs w:val="16"/>
          <w:lang w:val="en-GB"/>
        </w:rPr>
        <w:t>Delivery of Goods</w:t>
      </w:r>
    </w:p>
    <w:p w:rsidR="005F65C7" w:rsidRPr="00142503" w:rsidRDefault="005F65C7" w:rsidP="005F65C7">
      <w:pPr>
        <w:spacing w:after="0" w:line="240" w:lineRule="auto"/>
        <w:jc w:val="both"/>
        <w:rPr>
          <w:sz w:val="16"/>
          <w:szCs w:val="16"/>
          <w:lang w:val="en-GB"/>
        </w:rPr>
      </w:pPr>
      <w:r w:rsidRPr="00142503">
        <w:rPr>
          <w:sz w:val="16"/>
          <w:szCs w:val="16"/>
          <w:lang w:val="en-GB"/>
        </w:rPr>
        <w:t xml:space="preserve">Delivery shall be deemed to have been effected when the Goods leave the premises of the Supplier or </w:t>
      </w:r>
      <w:proofErr w:type="gramStart"/>
      <w:r w:rsidRPr="00142503">
        <w:rPr>
          <w:sz w:val="16"/>
          <w:szCs w:val="16"/>
          <w:lang w:val="en-GB"/>
        </w:rPr>
        <w:t>it’s</w:t>
      </w:r>
      <w:proofErr w:type="gramEnd"/>
      <w:r w:rsidRPr="00142503">
        <w:rPr>
          <w:sz w:val="16"/>
          <w:szCs w:val="16"/>
          <w:lang w:val="en-GB"/>
        </w:rPr>
        <w:t xml:space="preserve"> agent.  Notwithstanding that the Seller may have delayed or failed to deliver the goods (or any of them) promptly the Buyer shall be bound to accept delivery and pay for the goods in full provided that delivery shall be tendered at any time within 3 months of the Delivery Date.</w:t>
      </w:r>
    </w:p>
    <w:p w:rsidR="005F65C7" w:rsidRPr="00142503" w:rsidRDefault="005F65C7" w:rsidP="005F65C7">
      <w:pPr>
        <w:spacing w:after="0" w:line="240" w:lineRule="auto"/>
        <w:jc w:val="both"/>
        <w:rPr>
          <w:sz w:val="16"/>
          <w:szCs w:val="16"/>
          <w:lang w:val="en-GB"/>
        </w:rPr>
      </w:pPr>
      <w:r w:rsidRPr="00142503">
        <w:rPr>
          <w:sz w:val="16"/>
          <w:szCs w:val="16"/>
          <w:lang w:val="en-GB"/>
        </w:rPr>
        <w:lastRenderedPageBreak/>
        <w:t>Any delivery estimates given by the Seller are for the assistance of the Buyer and the Seller shall be under no liability for any failure or any delay in despatch or delivery.</w:t>
      </w:r>
    </w:p>
    <w:p w:rsidR="005F65C7" w:rsidRPr="00142503" w:rsidRDefault="005F65C7" w:rsidP="005F65C7">
      <w:pPr>
        <w:spacing w:after="0" w:line="240" w:lineRule="auto"/>
        <w:jc w:val="both"/>
        <w:rPr>
          <w:sz w:val="16"/>
          <w:szCs w:val="16"/>
          <w:lang w:val="en-GB"/>
        </w:rPr>
      </w:pPr>
      <w:r w:rsidRPr="00142503">
        <w:rPr>
          <w:sz w:val="16"/>
          <w:szCs w:val="16"/>
          <w:lang w:val="en-GB"/>
        </w:rPr>
        <w:t xml:space="preserve">The unloading of the Goods on delivery from any vehicle is the responsibility of the Buyer who shall unload without undue delay. </w:t>
      </w:r>
    </w:p>
    <w:p w:rsidR="005F65C7" w:rsidRPr="00142503" w:rsidRDefault="005F65C7" w:rsidP="005F65C7">
      <w:pPr>
        <w:spacing w:after="0" w:line="240" w:lineRule="auto"/>
        <w:jc w:val="both"/>
        <w:rPr>
          <w:sz w:val="16"/>
          <w:szCs w:val="16"/>
          <w:lang w:val="en-GB"/>
        </w:rPr>
      </w:pPr>
      <w:r w:rsidRPr="00142503">
        <w:rPr>
          <w:sz w:val="16"/>
          <w:szCs w:val="16"/>
          <w:lang w:val="en-GB"/>
        </w:rPr>
        <w:t>Where forward instructions are required from the Buyer and the Seller has given notice that the Goods are ready for dispatch the Buyer shall give such instructions in reasonable time and if the Seller does not receive such forwarding instructions it shall (without affecting the obligation to sell and deliver the Goods) be at liberty to dispose of the Goods the subject of the notice of readiness as it thinks fit.</w:t>
      </w:r>
    </w:p>
    <w:p w:rsidR="005F65C7" w:rsidRPr="00142503" w:rsidRDefault="005F65C7" w:rsidP="005F65C7">
      <w:pPr>
        <w:spacing w:after="0" w:line="240" w:lineRule="auto"/>
        <w:jc w:val="both"/>
        <w:rPr>
          <w:sz w:val="16"/>
          <w:szCs w:val="16"/>
          <w:lang w:val="en-GB"/>
        </w:rPr>
      </w:pPr>
      <w:r w:rsidRPr="00142503">
        <w:rPr>
          <w:sz w:val="16"/>
          <w:szCs w:val="16"/>
          <w:lang w:val="en-GB"/>
        </w:rPr>
        <w:t>The Seller reserves the right to make an additional charge for deliveries outside the United Kingdom.</w:t>
      </w:r>
    </w:p>
    <w:p w:rsidR="005F65C7" w:rsidRPr="00142503" w:rsidRDefault="005F65C7" w:rsidP="005F65C7">
      <w:pPr>
        <w:spacing w:after="0" w:line="240" w:lineRule="auto"/>
        <w:jc w:val="both"/>
        <w:rPr>
          <w:sz w:val="16"/>
          <w:szCs w:val="16"/>
          <w:lang w:val="en-GB"/>
        </w:rPr>
      </w:pPr>
      <w:r w:rsidRPr="00142503">
        <w:rPr>
          <w:sz w:val="16"/>
          <w:szCs w:val="16"/>
          <w:lang w:val="en-GB"/>
        </w:rPr>
        <w:t xml:space="preserve">The prices only cover delivery and working on normal working days and during normal working hours.  All deliveries made or work done at the Buyers request on Bank </w:t>
      </w:r>
      <w:proofErr w:type="gramStart"/>
      <w:r w:rsidRPr="00142503">
        <w:rPr>
          <w:sz w:val="16"/>
          <w:szCs w:val="16"/>
          <w:lang w:val="en-GB"/>
        </w:rPr>
        <w:t>Holiday’s ,</w:t>
      </w:r>
      <w:proofErr w:type="gramEnd"/>
      <w:r w:rsidRPr="00142503">
        <w:rPr>
          <w:sz w:val="16"/>
          <w:szCs w:val="16"/>
          <w:lang w:val="en-GB"/>
        </w:rPr>
        <w:t xml:space="preserve"> weekend and outside shall be subject to an extra charge.</w:t>
      </w:r>
    </w:p>
    <w:p w:rsidR="005F65C7" w:rsidRPr="00142503" w:rsidRDefault="005F65C7" w:rsidP="005F65C7">
      <w:pPr>
        <w:spacing w:after="0" w:line="240" w:lineRule="auto"/>
        <w:jc w:val="both"/>
        <w:rPr>
          <w:b/>
          <w:sz w:val="16"/>
          <w:szCs w:val="16"/>
          <w:lang w:val="en-GB"/>
        </w:rPr>
      </w:pPr>
      <w:r w:rsidRPr="00142503">
        <w:rPr>
          <w:b/>
          <w:sz w:val="16"/>
          <w:szCs w:val="16"/>
          <w:lang w:val="en-GB"/>
        </w:rPr>
        <w:t>Accuracy of Description of Goods</w:t>
      </w:r>
    </w:p>
    <w:p w:rsidR="005F65C7" w:rsidRPr="00142503" w:rsidRDefault="005F65C7" w:rsidP="005F65C7">
      <w:pPr>
        <w:spacing w:after="0" w:line="240" w:lineRule="auto"/>
        <w:jc w:val="both"/>
        <w:rPr>
          <w:sz w:val="16"/>
          <w:szCs w:val="16"/>
          <w:lang w:val="en-GB"/>
        </w:rPr>
      </w:pPr>
      <w:r w:rsidRPr="00142503">
        <w:rPr>
          <w:sz w:val="16"/>
          <w:szCs w:val="16"/>
          <w:lang w:val="en-GB"/>
        </w:rPr>
        <w:t xml:space="preserve">All descriptions, specifications, drawings and particulars of weights and dimensions submitted by the Seller of otherwise contained in the Seller’s pricelist, technical literature, or other published matter are approximate only and none of these shall form part of any contract of give rise to any independent or actual liability upon the Seller, being intended merely to present a general idea of the Goods as described therein. </w:t>
      </w:r>
    </w:p>
    <w:p w:rsidR="005F65C7" w:rsidRPr="00142503" w:rsidRDefault="005F65C7" w:rsidP="005F65C7">
      <w:pPr>
        <w:spacing w:after="0" w:line="240" w:lineRule="auto"/>
        <w:jc w:val="both"/>
        <w:rPr>
          <w:b/>
          <w:sz w:val="16"/>
          <w:szCs w:val="16"/>
          <w:lang w:val="en-GB"/>
        </w:rPr>
      </w:pPr>
      <w:r w:rsidRPr="00142503">
        <w:rPr>
          <w:b/>
          <w:sz w:val="16"/>
          <w:szCs w:val="16"/>
          <w:lang w:val="en-GB"/>
        </w:rPr>
        <w:t>Quality and Liability</w:t>
      </w:r>
    </w:p>
    <w:p w:rsidR="005F65C7" w:rsidRPr="00142503" w:rsidRDefault="005F65C7" w:rsidP="005F65C7">
      <w:pPr>
        <w:spacing w:after="0" w:line="240" w:lineRule="auto"/>
        <w:jc w:val="both"/>
        <w:rPr>
          <w:sz w:val="16"/>
          <w:szCs w:val="16"/>
          <w:lang w:val="en-GB"/>
        </w:rPr>
      </w:pPr>
      <w:r w:rsidRPr="00142503">
        <w:rPr>
          <w:sz w:val="16"/>
          <w:szCs w:val="16"/>
          <w:lang w:val="en-GB"/>
        </w:rPr>
        <w:t>The Seller may from time to time make changes in the specification of the Goods which are required to comply with any applicable safety or statutory requirements or which do not materially affect the quality or fitness for the purpose of the Goods.</w:t>
      </w:r>
    </w:p>
    <w:p w:rsidR="00D23829" w:rsidRPr="00142503" w:rsidRDefault="00D23829" w:rsidP="005F65C7">
      <w:pPr>
        <w:spacing w:after="0" w:line="240" w:lineRule="auto"/>
        <w:jc w:val="both"/>
        <w:rPr>
          <w:sz w:val="16"/>
          <w:szCs w:val="16"/>
          <w:lang w:val="en-GB"/>
        </w:rPr>
      </w:pPr>
    </w:p>
    <w:p w:rsidR="00D23829" w:rsidRPr="00142503" w:rsidRDefault="00D23829" w:rsidP="005F65C7">
      <w:pPr>
        <w:spacing w:after="0" w:line="240" w:lineRule="auto"/>
        <w:jc w:val="both"/>
        <w:rPr>
          <w:sz w:val="16"/>
          <w:szCs w:val="16"/>
          <w:lang w:val="en-GB"/>
        </w:rPr>
      </w:pPr>
    </w:p>
    <w:p w:rsidR="005F65C7" w:rsidRPr="00142503" w:rsidRDefault="005F65C7" w:rsidP="005F65C7">
      <w:pPr>
        <w:spacing w:after="0" w:line="240" w:lineRule="auto"/>
        <w:jc w:val="both"/>
        <w:rPr>
          <w:sz w:val="16"/>
          <w:szCs w:val="16"/>
          <w:lang w:val="en-GB"/>
        </w:rPr>
      </w:pPr>
      <w:r w:rsidRPr="00142503">
        <w:rPr>
          <w:sz w:val="16"/>
          <w:szCs w:val="16"/>
          <w:lang w:val="en-GB"/>
        </w:rPr>
        <w:t xml:space="preserve">In the event of any breach of this contract by the Seller the remedies of the Buyer shall be limited to damages.  Under no </w:t>
      </w:r>
      <w:proofErr w:type="gramStart"/>
      <w:r w:rsidRPr="00142503">
        <w:rPr>
          <w:sz w:val="16"/>
          <w:szCs w:val="16"/>
          <w:lang w:val="en-GB"/>
        </w:rPr>
        <w:t>circumstances  shall</w:t>
      </w:r>
      <w:proofErr w:type="gramEnd"/>
      <w:r w:rsidRPr="00142503">
        <w:rPr>
          <w:sz w:val="16"/>
          <w:szCs w:val="16"/>
          <w:lang w:val="en-GB"/>
        </w:rPr>
        <w:t xml:space="preserve"> the liability of Seller exceed the price of the Goods.</w:t>
      </w:r>
    </w:p>
    <w:p w:rsidR="005F65C7" w:rsidRPr="00142503" w:rsidRDefault="005F65C7" w:rsidP="005F65C7">
      <w:pPr>
        <w:spacing w:after="0" w:line="240" w:lineRule="auto"/>
        <w:jc w:val="both"/>
        <w:rPr>
          <w:sz w:val="16"/>
          <w:szCs w:val="16"/>
          <w:lang w:val="en-GB"/>
        </w:rPr>
      </w:pPr>
      <w:r w:rsidRPr="00142503">
        <w:rPr>
          <w:sz w:val="16"/>
          <w:szCs w:val="16"/>
          <w:lang w:val="en-GB"/>
        </w:rPr>
        <w:t>All warranties and conditions whether implied by statute or otherwise are excluded from these conditions PROVIDED THAT nothing in these conditions shall restrict or exclude liability for death or personal caused by the negligence of the Seller of affect statutory rights of a buyer dealing as a consumer.</w:t>
      </w:r>
    </w:p>
    <w:p w:rsidR="005F65C7" w:rsidRPr="00142503" w:rsidRDefault="005F65C7" w:rsidP="005F65C7">
      <w:pPr>
        <w:spacing w:after="0" w:line="240" w:lineRule="auto"/>
        <w:jc w:val="both"/>
        <w:rPr>
          <w:sz w:val="16"/>
          <w:szCs w:val="16"/>
          <w:lang w:val="en-GB"/>
        </w:rPr>
      </w:pPr>
      <w:r w:rsidRPr="00142503">
        <w:rPr>
          <w:sz w:val="16"/>
          <w:szCs w:val="16"/>
          <w:lang w:val="en-GB"/>
        </w:rPr>
        <w:t>The seller shall not be liable for any consequential loss or indirect loss suffered by the Buyer or any customer of or purchaser from the Buyer as to which the Buyer shall hold the Seller fully effectually indemnified whether this loss arises from breach of a duty in contract or tort or in any way (including loss arising from Seller’s negligence).</w:t>
      </w:r>
    </w:p>
    <w:p w:rsidR="005F65C7" w:rsidRPr="00142503" w:rsidRDefault="005F65C7" w:rsidP="005F65C7">
      <w:pPr>
        <w:spacing w:after="0" w:line="240" w:lineRule="auto"/>
        <w:jc w:val="both"/>
        <w:rPr>
          <w:sz w:val="16"/>
          <w:szCs w:val="16"/>
          <w:lang w:val="en-GB"/>
        </w:rPr>
      </w:pPr>
      <w:r w:rsidRPr="00142503">
        <w:rPr>
          <w:sz w:val="16"/>
          <w:szCs w:val="16"/>
          <w:lang w:val="en-GB"/>
        </w:rPr>
        <w:t xml:space="preserve">Consequential or indirect loss will include but is not limited to loss of profits, loss of contracts, </w:t>
      </w:r>
      <w:proofErr w:type="gramStart"/>
      <w:r w:rsidRPr="00142503">
        <w:rPr>
          <w:sz w:val="16"/>
          <w:szCs w:val="16"/>
          <w:lang w:val="en-GB"/>
        </w:rPr>
        <w:t>loss</w:t>
      </w:r>
      <w:proofErr w:type="gramEnd"/>
      <w:r w:rsidRPr="00142503">
        <w:rPr>
          <w:sz w:val="16"/>
          <w:szCs w:val="16"/>
          <w:lang w:val="en-GB"/>
        </w:rPr>
        <w:t xml:space="preserve"> of goodwill, damage to property of the Buyer or any third party.</w:t>
      </w:r>
    </w:p>
    <w:p w:rsidR="005F65C7" w:rsidRPr="00142503" w:rsidRDefault="005F65C7" w:rsidP="005F65C7">
      <w:pPr>
        <w:spacing w:after="0" w:line="240" w:lineRule="auto"/>
        <w:jc w:val="both"/>
        <w:rPr>
          <w:b/>
          <w:sz w:val="16"/>
          <w:szCs w:val="16"/>
          <w:lang w:val="en-GB"/>
        </w:rPr>
      </w:pPr>
      <w:r w:rsidRPr="00142503">
        <w:rPr>
          <w:b/>
          <w:sz w:val="16"/>
          <w:szCs w:val="16"/>
          <w:lang w:val="en-GB"/>
        </w:rPr>
        <w:t>Warranty</w:t>
      </w:r>
    </w:p>
    <w:p w:rsidR="005F65C7" w:rsidRPr="00142503" w:rsidRDefault="005F65C7" w:rsidP="005F65C7">
      <w:pPr>
        <w:spacing w:after="0" w:line="240" w:lineRule="auto"/>
        <w:jc w:val="both"/>
        <w:rPr>
          <w:sz w:val="16"/>
          <w:szCs w:val="16"/>
          <w:lang w:val="en-GB"/>
        </w:rPr>
      </w:pPr>
      <w:r w:rsidRPr="00142503">
        <w:rPr>
          <w:sz w:val="16"/>
          <w:szCs w:val="16"/>
          <w:lang w:val="en-GB"/>
        </w:rPr>
        <w:t xml:space="preserve">A 12 month warranty exists on all products supplied by the Seller against defects or product failure arising after the date supplied, provided installation by qualified and competent installers in the employ or subcontracted to the Buyer providing the installation complies with the seller’s installation notes.  Replacement Goods will be charged at full trade price until the faulty goods have been returned to the Seller for inspection and assessed by the Seller.  The buyer shall read the particular warranty so as to review </w:t>
      </w:r>
      <w:proofErr w:type="gramStart"/>
      <w:r w:rsidRPr="00142503">
        <w:rPr>
          <w:sz w:val="16"/>
          <w:szCs w:val="16"/>
          <w:lang w:val="en-GB"/>
        </w:rPr>
        <w:t>it’s</w:t>
      </w:r>
      <w:proofErr w:type="gramEnd"/>
      <w:r w:rsidRPr="00142503">
        <w:rPr>
          <w:sz w:val="16"/>
          <w:szCs w:val="16"/>
          <w:lang w:val="en-GB"/>
        </w:rPr>
        <w:t xml:space="preserve"> details.</w:t>
      </w:r>
    </w:p>
    <w:p w:rsidR="005F65C7" w:rsidRPr="00142503" w:rsidRDefault="005F65C7" w:rsidP="005F65C7">
      <w:pPr>
        <w:spacing w:after="0" w:line="240" w:lineRule="auto"/>
        <w:jc w:val="both"/>
        <w:rPr>
          <w:b/>
          <w:sz w:val="16"/>
          <w:szCs w:val="16"/>
          <w:lang w:val="en-GB"/>
        </w:rPr>
      </w:pPr>
      <w:r w:rsidRPr="00142503">
        <w:rPr>
          <w:b/>
          <w:sz w:val="16"/>
          <w:szCs w:val="16"/>
          <w:lang w:val="en-GB"/>
        </w:rPr>
        <w:t>Time Limitation</w:t>
      </w:r>
    </w:p>
    <w:p w:rsidR="005F65C7" w:rsidRPr="00142503" w:rsidRDefault="005F65C7" w:rsidP="005F65C7">
      <w:pPr>
        <w:spacing w:after="0" w:line="240" w:lineRule="auto"/>
        <w:jc w:val="both"/>
        <w:rPr>
          <w:sz w:val="16"/>
          <w:szCs w:val="16"/>
          <w:lang w:val="en-GB"/>
        </w:rPr>
      </w:pPr>
      <w:r w:rsidRPr="00142503">
        <w:rPr>
          <w:sz w:val="16"/>
          <w:szCs w:val="16"/>
          <w:lang w:val="en-GB"/>
        </w:rPr>
        <w:t>The Buyer shall inspect the goods in delivery and shall within 3 working days of the Good’s arrival at the Buyer’s premises or when the buyer has had first sight of the Goods (whichever is the earlier) notify the Seller of any alleged defect, shortage in quantity or damage.  The Buyer shall afford the Seller an opportunity to inspect the Goods if the Seller thinks it necessary to do so within a reasonable time following delivery and before any use is made of them.  If the Buyer shall fail to comply with these provisions the Goods shall be conclusively presumed to be in accordance with the contract and free from any defect or damage which would be apparent on a reasonable examination of the Goods and the Buyer shall be deemed to have accepted the Goods.</w:t>
      </w:r>
    </w:p>
    <w:p w:rsidR="005F65C7" w:rsidRPr="00857352" w:rsidRDefault="005F65C7" w:rsidP="005F65C7">
      <w:pPr>
        <w:spacing w:after="0" w:line="240" w:lineRule="auto"/>
        <w:jc w:val="both"/>
        <w:rPr>
          <w:sz w:val="12"/>
          <w:szCs w:val="12"/>
          <w:lang w:val="en-GB"/>
        </w:rPr>
      </w:pPr>
      <w:r w:rsidRPr="00142503">
        <w:rPr>
          <w:sz w:val="16"/>
          <w:szCs w:val="16"/>
          <w:lang w:val="en-GB"/>
        </w:rPr>
        <w:t>If the Goods are not in accordance with the contract for any reason the Buyer’s sole remedy shall be limited to the Seller making good any shortage by replacing such Goods or, if the Seller shall elect, by refunding a proportionate part of the Price</w:t>
      </w:r>
      <w:r w:rsidRPr="00857352">
        <w:rPr>
          <w:sz w:val="12"/>
          <w:szCs w:val="12"/>
          <w:lang w:val="en-GB"/>
        </w:rPr>
        <w:t>.</w:t>
      </w:r>
    </w:p>
    <w:p w:rsidR="005F65C7" w:rsidRDefault="005F65C7" w:rsidP="00965CA2">
      <w:pPr>
        <w:pStyle w:val="ListParagraph"/>
        <w:tabs>
          <w:tab w:val="left" w:pos="284"/>
        </w:tabs>
        <w:spacing w:after="20"/>
        <w:ind w:left="0"/>
        <w:rPr>
          <w:b/>
          <w:color w:val="1F497D" w:themeColor="text2"/>
          <w:sz w:val="16"/>
          <w:szCs w:val="16"/>
        </w:rPr>
      </w:pPr>
    </w:p>
    <w:p w:rsidR="005F65C7" w:rsidRPr="00965CA2" w:rsidRDefault="005F65C7" w:rsidP="00965CA2">
      <w:pPr>
        <w:pStyle w:val="ListParagraph"/>
        <w:tabs>
          <w:tab w:val="left" w:pos="284"/>
        </w:tabs>
        <w:spacing w:after="20"/>
        <w:ind w:left="0"/>
        <w:rPr>
          <w:b/>
          <w:color w:val="1F497D" w:themeColor="text2"/>
          <w:sz w:val="16"/>
          <w:szCs w:val="16"/>
        </w:rPr>
      </w:pPr>
    </w:p>
    <w:p w:rsidR="00965CA2" w:rsidRDefault="00965CA2" w:rsidP="007C03CF">
      <w:pPr>
        <w:pStyle w:val="ListParagraph"/>
        <w:tabs>
          <w:tab w:val="left" w:pos="284"/>
        </w:tabs>
        <w:spacing w:after="60"/>
        <w:ind w:left="0"/>
        <w:jc w:val="center"/>
        <w:rPr>
          <w:color w:val="1F497D" w:themeColor="text2"/>
          <w:sz w:val="24"/>
          <w:szCs w:val="24"/>
        </w:rPr>
      </w:pPr>
    </w:p>
    <w:p w:rsidR="00965CA2" w:rsidRPr="00965CA2" w:rsidRDefault="00965CA2" w:rsidP="007C03CF">
      <w:pPr>
        <w:pStyle w:val="ListParagraph"/>
        <w:tabs>
          <w:tab w:val="left" w:pos="284"/>
        </w:tabs>
        <w:spacing w:after="60"/>
        <w:ind w:left="0"/>
        <w:jc w:val="center"/>
        <w:rPr>
          <w:color w:val="1F497D" w:themeColor="text2"/>
          <w:sz w:val="24"/>
          <w:szCs w:val="24"/>
        </w:rPr>
      </w:pPr>
    </w:p>
    <w:p w:rsidR="007C03CF" w:rsidRDefault="007C03CF" w:rsidP="007C03CF">
      <w:pPr>
        <w:pStyle w:val="ListParagraph"/>
        <w:tabs>
          <w:tab w:val="left" w:pos="284"/>
        </w:tabs>
        <w:spacing w:after="60"/>
        <w:ind w:left="0"/>
        <w:rPr>
          <w:color w:val="1F497D" w:themeColor="text2"/>
          <w:sz w:val="24"/>
          <w:szCs w:val="24"/>
        </w:rPr>
      </w:pPr>
    </w:p>
    <w:p w:rsidR="006B4A5D" w:rsidRPr="006B4A5D" w:rsidRDefault="006B4A5D" w:rsidP="006B4A5D">
      <w:pPr>
        <w:jc w:val="center"/>
        <w:rPr>
          <w:color w:val="1F497D" w:themeColor="text2"/>
          <w:sz w:val="44"/>
          <w:szCs w:val="44"/>
        </w:rPr>
      </w:pPr>
    </w:p>
    <w:sectPr w:rsidR="006B4A5D" w:rsidRPr="006B4A5D" w:rsidSect="00142503">
      <w:pgSz w:w="12240" w:h="15840" w:code="1"/>
      <w:pgMar w:top="568" w:right="1418" w:bottom="142" w:left="794" w:header="709" w:footer="709" w:gutter="0"/>
      <w:cols w:num="2"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07600"/>
    <w:multiLevelType w:val="hybridMultilevel"/>
    <w:tmpl w:val="510ED73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
    <w:nsid w:val="20EB0BBC"/>
    <w:multiLevelType w:val="multilevel"/>
    <w:tmpl w:val="6FD00F78"/>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780" w:hanging="4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080" w:hanging="72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440" w:hanging="1080"/>
      </w:pPr>
      <w:rPr>
        <w:rFonts w:hint="default"/>
      </w:rPr>
    </w:lvl>
  </w:abstractNum>
  <w:abstractNum w:abstractNumId="2">
    <w:nsid w:val="22D91B0E"/>
    <w:multiLevelType w:val="hybridMultilevel"/>
    <w:tmpl w:val="3A7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2268B9"/>
    <w:multiLevelType w:val="multilevel"/>
    <w:tmpl w:val="EEFA7C62"/>
    <w:lvl w:ilvl="0">
      <w:start w:val="1"/>
      <w:numFmt w:val="decimal"/>
      <w:lvlText w:val="%1."/>
      <w:lvlJc w:val="left"/>
      <w:pPr>
        <w:ind w:left="100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36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364" w:hanging="72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1724" w:hanging="1080"/>
      </w:pPr>
      <w:rPr>
        <w:rFonts w:hint="default"/>
      </w:rPr>
    </w:lvl>
    <w:lvl w:ilvl="8">
      <w:start w:val="1"/>
      <w:numFmt w:val="decimal"/>
      <w:isLgl/>
      <w:lvlText w:val="%1.%2.%3.%4.%5.%6.%7.%8.%9"/>
      <w:lvlJc w:val="left"/>
      <w:pPr>
        <w:ind w:left="1724" w:hanging="1080"/>
      </w:pPr>
      <w:rPr>
        <w:rFonts w:hint="default"/>
      </w:rPr>
    </w:lvl>
  </w:abstractNum>
  <w:abstractNum w:abstractNumId="4">
    <w:nsid w:val="47914EFE"/>
    <w:multiLevelType w:val="hybridMultilevel"/>
    <w:tmpl w:val="7B888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3C74860"/>
    <w:multiLevelType w:val="multilevel"/>
    <w:tmpl w:val="A420CED4"/>
    <w:lvl w:ilvl="0">
      <w:start w:val="1"/>
      <w:numFmt w:val="decimal"/>
      <w:lvlText w:val="%1"/>
      <w:lvlJc w:val="left"/>
      <w:pPr>
        <w:ind w:left="360" w:hanging="360"/>
      </w:pPr>
      <w:rPr>
        <w:rFonts w:hint="default"/>
      </w:rPr>
    </w:lvl>
    <w:lvl w:ilvl="1">
      <w:start w:val="1"/>
      <w:numFmt w:val="decimal"/>
      <w:lvlText w:val="%1.%2"/>
      <w:lvlJc w:val="left"/>
      <w:pPr>
        <w:ind w:left="1004" w:hanging="360"/>
      </w:pPr>
      <w:rPr>
        <w:rFonts w:hint="default"/>
      </w:rPr>
    </w:lvl>
    <w:lvl w:ilvl="2">
      <w:start w:val="1"/>
      <w:numFmt w:val="decimal"/>
      <w:lvlText w:val="%1.%2.%3"/>
      <w:lvlJc w:val="left"/>
      <w:pPr>
        <w:ind w:left="1648" w:hanging="36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296" w:hanging="720"/>
      </w:pPr>
      <w:rPr>
        <w:rFonts w:hint="default"/>
      </w:rPr>
    </w:lvl>
    <w:lvl w:ilvl="5">
      <w:start w:val="1"/>
      <w:numFmt w:val="decimal"/>
      <w:lvlText w:val="%1.%2.%3.%4.%5.%6"/>
      <w:lvlJc w:val="left"/>
      <w:pPr>
        <w:ind w:left="3940" w:hanging="720"/>
      </w:pPr>
      <w:rPr>
        <w:rFonts w:hint="default"/>
      </w:rPr>
    </w:lvl>
    <w:lvl w:ilvl="6">
      <w:start w:val="1"/>
      <w:numFmt w:val="decimal"/>
      <w:lvlText w:val="%1.%2.%3.%4.%5.%6.%7"/>
      <w:lvlJc w:val="left"/>
      <w:pPr>
        <w:ind w:left="4944" w:hanging="1080"/>
      </w:pPr>
      <w:rPr>
        <w:rFonts w:hint="default"/>
      </w:rPr>
    </w:lvl>
    <w:lvl w:ilvl="7">
      <w:start w:val="1"/>
      <w:numFmt w:val="decimal"/>
      <w:lvlText w:val="%1.%2.%3.%4.%5.%6.%7.%8"/>
      <w:lvlJc w:val="left"/>
      <w:pPr>
        <w:ind w:left="5588" w:hanging="1080"/>
      </w:pPr>
      <w:rPr>
        <w:rFonts w:hint="default"/>
      </w:rPr>
    </w:lvl>
    <w:lvl w:ilvl="8">
      <w:start w:val="1"/>
      <w:numFmt w:val="decimal"/>
      <w:lvlText w:val="%1.%2.%3.%4.%5.%6.%7.%8.%9"/>
      <w:lvlJc w:val="left"/>
      <w:pPr>
        <w:ind w:left="6232" w:hanging="1080"/>
      </w:pPr>
      <w:rPr>
        <w:rFonts w:hint="default"/>
      </w:rPr>
    </w:lvl>
  </w:abstractNum>
  <w:abstractNum w:abstractNumId="6">
    <w:nsid w:val="580454F4"/>
    <w:multiLevelType w:val="hybridMultilevel"/>
    <w:tmpl w:val="DD84A48E"/>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num w:numId="1">
    <w:abstractNumId w:val="0"/>
  </w:num>
  <w:num w:numId="2">
    <w:abstractNumId w:val="4"/>
  </w:num>
  <w:num w:numId="3">
    <w:abstractNumId w:val="2"/>
  </w:num>
  <w:num w:numId="4">
    <w:abstractNumId w:val="6"/>
  </w:num>
  <w:num w:numId="5">
    <w:abstractNumId w:val="1"/>
  </w:num>
  <w:num w:numId="6">
    <w:abstractNumId w:val="3"/>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4"/>
  <w:proofState w:spelling="clean" w:grammar="clean"/>
  <w:defaultTabStop w:val="720"/>
  <w:characterSpacingControl w:val="doNotCompress"/>
  <w:compat/>
  <w:rsids>
    <w:rsidRoot w:val="006B4A5D"/>
    <w:rsid w:val="000F273C"/>
    <w:rsid w:val="00101C14"/>
    <w:rsid w:val="001374A1"/>
    <w:rsid w:val="00142503"/>
    <w:rsid w:val="00152E0F"/>
    <w:rsid w:val="00171EC4"/>
    <w:rsid w:val="00253AE2"/>
    <w:rsid w:val="003E18FB"/>
    <w:rsid w:val="00427EC0"/>
    <w:rsid w:val="004A1F3C"/>
    <w:rsid w:val="004E5225"/>
    <w:rsid w:val="005145B0"/>
    <w:rsid w:val="005F65C7"/>
    <w:rsid w:val="006B4A5D"/>
    <w:rsid w:val="00741B6C"/>
    <w:rsid w:val="007C03CF"/>
    <w:rsid w:val="00893917"/>
    <w:rsid w:val="00965CA2"/>
    <w:rsid w:val="00BC174D"/>
    <w:rsid w:val="00CA4ECF"/>
    <w:rsid w:val="00CA6CA6"/>
    <w:rsid w:val="00CB6DBB"/>
    <w:rsid w:val="00D23829"/>
    <w:rsid w:val="00D62EE5"/>
    <w:rsid w:val="00E63D67"/>
    <w:rsid w:val="00FB53EC"/>
    <w:rsid w:val="00FF2DF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522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B4A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4A5D"/>
    <w:rPr>
      <w:rFonts w:ascii="Tahoma" w:hAnsi="Tahoma" w:cs="Tahoma"/>
      <w:sz w:val="16"/>
      <w:szCs w:val="16"/>
    </w:rPr>
  </w:style>
  <w:style w:type="paragraph" w:styleId="ListParagraph">
    <w:name w:val="List Paragraph"/>
    <w:basedOn w:val="Normal"/>
    <w:uiPriority w:val="34"/>
    <w:qFormat/>
    <w:rsid w:val="006B4A5D"/>
    <w:pPr>
      <w:ind w:left="720"/>
      <w:contextualSpacing/>
    </w:pPr>
  </w:style>
  <w:style w:type="character" w:styleId="Hyperlink">
    <w:name w:val="Hyperlink"/>
    <w:basedOn w:val="DefaultParagraphFont"/>
    <w:uiPriority w:val="99"/>
    <w:unhideWhenUsed/>
    <w:rsid w:val="00965CA2"/>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3</Pages>
  <Words>1469</Words>
  <Characters>8375</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Speke3</dc:creator>
  <cp:keywords/>
  <dc:description/>
  <cp:lastModifiedBy>Speke3</cp:lastModifiedBy>
  <cp:revision>4</cp:revision>
  <cp:lastPrinted>2010-02-16T10:01:00Z</cp:lastPrinted>
  <dcterms:created xsi:type="dcterms:W3CDTF">2010-02-15T16:24:00Z</dcterms:created>
  <dcterms:modified xsi:type="dcterms:W3CDTF">2010-02-16T10:03:00Z</dcterms:modified>
</cp:coreProperties>
</file>